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EF4A6" w14:textId="3313A859" w:rsidR="00324608" w:rsidRDefault="00324608" w:rsidP="00324608">
      <w:pPr>
        <w:spacing w:line="360" w:lineRule="auto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30-lecie Targów KRAKDENT® - poznaj historię</w:t>
      </w:r>
      <w:r w:rsidR="00945D85">
        <w:rPr>
          <w:rFonts w:ascii="Calibri" w:hAnsi="Calibri" w:cs="Calibri"/>
          <w:b/>
          <w:sz w:val="24"/>
          <w:szCs w:val="24"/>
        </w:rPr>
        <w:t xml:space="preserve"> wydarzenia</w:t>
      </w:r>
    </w:p>
    <w:p w14:paraId="13EC5801" w14:textId="77777777" w:rsidR="00324608" w:rsidRDefault="00324608" w:rsidP="00324608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1FF8DDE4" w14:textId="02EF2080" w:rsidR="00324608" w:rsidRDefault="00324608" w:rsidP="00324608">
      <w:pPr>
        <w:spacing w:after="240"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Jubileusz Targów KRAKDENT® to doskonała okazja, aby na moment cofnąć się w czasie, zagłębić w historię i powspominać minione edycje. </w:t>
      </w:r>
    </w:p>
    <w:p w14:paraId="296549C6" w14:textId="77777777" w:rsidR="00324608" w:rsidRDefault="00324608" w:rsidP="00324608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Pierwsze Międzynarodowe Targi Stomatologiczne w Krakowie odbyły się w 1993 r. pod nazwą DENTAMED. Nazwę KRAKDENT® targi otrzymały cztery lata później w 1997 r. W latach 1993 - 1997 za przebieg wydarzenia odpowiedzialny był Sławomir Gąsiorowski, w 1998 r. stanowisko Project Managera targów objęła Beata Simon.</w:t>
      </w:r>
    </w:p>
    <w:p w14:paraId="2DCBF185" w14:textId="77777777" w:rsidR="00324608" w:rsidRDefault="00324608" w:rsidP="00324608">
      <w:pPr>
        <w:spacing w:line="360" w:lineRule="auto"/>
        <w:jc w:val="both"/>
        <w:rPr>
          <w:rFonts w:ascii="Calibri" w:hAnsi="Calibri" w:cs="Calibri"/>
        </w:rPr>
      </w:pPr>
    </w:p>
    <w:p w14:paraId="03FD44D3" w14:textId="77777777" w:rsidR="00324608" w:rsidRDefault="00324608" w:rsidP="00324608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Targi KRAKDENT® z Krakowem związane są od pierwszej edycji, która odbyła się w pawilonach wystawienniczych przy ulicy Nowohuckiej 41. W roku 1996 targi zostały przeniesione na jedną edycję do hali Studium Wychowania Fizycznego AGH oraz UJ przy ulicy Piastowskiej 26. Kolejne trzy edycje Targów KRAKDENT® miały miejsce w halach mieszczących się przy ulicy Rakowickiej 29. W latach 2000 - 2005 wynajmowały, nieistniejący już, obiekt przy ulicy Gabrieli Zapolskiej 38, potem targi stomatologiczne odbywały się przy ulicy Centralnej 41A.</w:t>
      </w:r>
    </w:p>
    <w:p w14:paraId="26460D66" w14:textId="77777777" w:rsidR="00324608" w:rsidRDefault="00324608" w:rsidP="00324608">
      <w:pPr>
        <w:spacing w:line="360" w:lineRule="auto"/>
        <w:jc w:val="both"/>
        <w:rPr>
          <w:rFonts w:ascii="Calibri" w:hAnsi="Calibri" w:cs="Calibri"/>
        </w:rPr>
      </w:pPr>
    </w:p>
    <w:p w14:paraId="687CC51D" w14:textId="77777777" w:rsidR="00324608" w:rsidRDefault="00324608" w:rsidP="00324608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 2015 roku Targi KRAKDENT® po raz pierwszy zorganizowane zostały w Międzynarodowym Centrum Targowo-Kongresowym EXPO Kraków przy ulicy Galicyjskiej 9. Przeniesienie imprezy do nowoczesnego, komfortowego i kompleksowego miejsca, otworzyło przed firmą możliwości rozwoju. Targi stomatologiczne zaczęły wzbudzać zainteresowanie zagranicznych wystawców i odwiedzających, którzy rozpoczęli licznie brać udział w targach. Nowa, wybudowana specjalnie do organizacji wszelkich eventów siedziba firmy pozwoliła również na rozwój programu szkoleniowego KRAKDENT-</w:t>
      </w:r>
      <w:proofErr w:type="spellStart"/>
      <w:r>
        <w:rPr>
          <w:rFonts w:ascii="Calibri" w:hAnsi="Calibri" w:cs="Calibri"/>
        </w:rPr>
        <w:t>edu</w:t>
      </w:r>
      <w:proofErr w:type="spellEnd"/>
      <w:r>
        <w:rPr>
          <w:rFonts w:ascii="Calibri" w:hAnsi="Calibri" w:cs="Calibri"/>
        </w:rPr>
        <w:t xml:space="preserve">. Zespół </w:t>
      </w:r>
      <w:proofErr w:type="spellStart"/>
      <w:r>
        <w:rPr>
          <w:rFonts w:ascii="Calibri" w:hAnsi="Calibri" w:cs="Calibri"/>
        </w:rPr>
        <w:t>sal</w:t>
      </w:r>
      <w:proofErr w:type="spellEnd"/>
      <w:r>
        <w:rPr>
          <w:rFonts w:ascii="Calibri" w:hAnsi="Calibri" w:cs="Calibri"/>
        </w:rPr>
        <w:t xml:space="preserve"> konferencyjnych jest wyposażony w wysokiej jakości sprzęt, sale są wielofunkcyjne i mogą zostać zaaranżowane na szkolenia w dowolnym układzie.</w:t>
      </w:r>
    </w:p>
    <w:p w14:paraId="15A2D92E" w14:textId="77777777" w:rsidR="00324608" w:rsidRDefault="00324608" w:rsidP="00324608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Targi KRAKDENT® przez 30 lat zapracowały sobie na miano kluczowego wydarzenia w branży stomatologicznej, które oprócz wystawy oferuje warsztaty, wykłady, kursy medyczne oraz szereg innych atrakcji.</w:t>
      </w:r>
    </w:p>
    <w:p w14:paraId="237285EA" w14:textId="77777777" w:rsidR="00324608" w:rsidRDefault="00324608" w:rsidP="00324608">
      <w:pPr>
        <w:spacing w:line="360" w:lineRule="auto"/>
        <w:jc w:val="both"/>
        <w:rPr>
          <w:rFonts w:ascii="Calibri" w:hAnsi="Calibri" w:cs="Calibri"/>
        </w:rPr>
      </w:pPr>
    </w:p>
    <w:p w14:paraId="7B88316E" w14:textId="77777777" w:rsidR="00324608" w:rsidRDefault="00324608" w:rsidP="00324608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Każda edycja targów była okazją by rozwijać wydarzenie gromadzące lekarzy dentystów, techników dentystycznych, asystentki i higienistki stomatologiczne, przedstawicieli producentów najnowszych technologii stomatologicznych oraz innych profesjonalistów związanych z branżą. Organizatorzy z dumą zapowiadają, że 30. edycja wydarzenia zdecydowanie nie jest ostatnią. </w:t>
      </w:r>
    </w:p>
    <w:p w14:paraId="32DD377B" w14:textId="77777777" w:rsidR="00324608" w:rsidRDefault="00324608" w:rsidP="00324608">
      <w:pPr>
        <w:spacing w:line="360" w:lineRule="auto"/>
        <w:jc w:val="both"/>
        <w:rPr>
          <w:rFonts w:ascii="Calibri" w:hAnsi="Calibri" w:cs="Calibri"/>
        </w:rPr>
      </w:pPr>
    </w:p>
    <w:p w14:paraId="6BA64086" w14:textId="77777777" w:rsidR="00324608" w:rsidRDefault="00324608" w:rsidP="00324608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Bilety na targi </w:t>
      </w:r>
      <w:hyperlink r:id="rId7" w:history="1">
        <w:r>
          <w:rPr>
            <w:rStyle w:val="Hipercze"/>
            <w:rFonts w:ascii="Calibri" w:hAnsi="Calibri" w:cs="Calibri"/>
            <w:color w:val="1155CC"/>
          </w:rPr>
          <w:t>https://krakdent.pl/wez-udzial</w:t>
        </w:r>
      </w:hyperlink>
      <w:r>
        <w:rPr>
          <w:rFonts w:ascii="Calibri" w:hAnsi="Calibri" w:cs="Calibri"/>
        </w:rPr>
        <w:t xml:space="preserve"> </w:t>
      </w:r>
    </w:p>
    <w:p w14:paraId="64064286" w14:textId="77777777" w:rsidR="00324608" w:rsidRDefault="00324608" w:rsidP="00324608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Szczegóły na temat targów </w:t>
      </w:r>
      <w:hyperlink r:id="rId8" w:history="1">
        <w:r>
          <w:rPr>
            <w:rStyle w:val="Hipercze"/>
            <w:rFonts w:ascii="Calibri" w:hAnsi="Calibri" w:cs="Calibri"/>
            <w:color w:val="1155CC"/>
          </w:rPr>
          <w:t>www.krakdent.pl</w:t>
        </w:r>
      </w:hyperlink>
      <w:r>
        <w:rPr>
          <w:rFonts w:ascii="Calibri" w:hAnsi="Calibri" w:cs="Calibri"/>
        </w:rPr>
        <w:t xml:space="preserve"> </w:t>
      </w:r>
    </w:p>
    <w:p w14:paraId="40B874D9" w14:textId="77777777" w:rsidR="00324608" w:rsidRDefault="00324608" w:rsidP="00324608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30. edycja targów to czas na wspominanie minionych odsłon wydarzenia. Zobacz galerie zdjęć, by dowiedzieć się jak dawniej wyglądały Targi KRAKDENT®!</w:t>
      </w:r>
    </w:p>
    <w:p w14:paraId="7F67861D" w14:textId="77777777" w:rsidR="00324608" w:rsidRDefault="00324608" w:rsidP="00324608">
      <w:pPr>
        <w:spacing w:line="360" w:lineRule="auto"/>
        <w:jc w:val="both"/>
        <w:rPr>
          <w:rFonts w:ascii="Calibri" w:hAnsi="Calibri" w:cs="Calibri"/>
        </w:rPr>
      </w:pPr>
    </w:p>
    <w:p w14:paraId="41910C35" w14:textId="368E0F56" w:rsidR="00324608" w:rsidRDefault="00324608" w:rsidP="00324608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4C6F842B" wp14:editId="0C32A3BD">
            <wp:extent cx="4509770" cy="3006513"/>
            <wp:effectExtent l="0" t="0" r="5080" b="3810"/>
            <wp:docPr id="230139825" name="Obraz 6" descr="Obraz zawierający ubrania, osoba, kobieta, człowi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139825" name="Obraz 6" descr="Obraz zawierający ubrania, osoba, kobieta, człowi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863" cy="301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E28E3" w14:textId="77777777" w:rsidR="00324608" w:rsidRDefault="00324608" w:rsidP="00324608">
      <w:pPr>
        <w:rPr>
          <w:rFonts w:ascii="Calibri" w:hAnsi="Calibri" w:cs="Calibri"/>
        </w:rPr>
      </w:pPr>
    </w:p>
    <w:p w14:paraId="0CC3924A" w14:textId="77777777" w:rsidR="00324608" w:rsidRDefault="00324608" w:rsidP="00324608">
      <w:pPr>
        <w:jc w:val="center"/>
        <w:rPr>
          <w:rFonts w:ascii="Calibri" w:hAnsi="Calibri" w:cs="Calibri"/>
        </w:rPr>
      </w:pPr>
    </w:p>
    <w:p w14:paraId="45CFE43E" w14:textId="390C6A82" w:rsidR="00324608" w:rsidRDefault="00324608" w:rsidP="00324608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6D2E3485" wp14:editId="1C588D54">
            <wp:extent cx="4546600" cy="3025369"/>
            <wp:effectExtent l="0" t="0" r="6350" b="3810"/>
            <wp:docPr id="504374721" name="Obraz 5" descr="Obraz zawierający zrzut ekranu, znak, fabryka, na wolnym powietrz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374721" name="Obraz 5" descr="Obraz zawierający zrzut ekranu, znak, fabryka, na wolnym powietrz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362" cy="303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403AD" w14:textId="77777777" w:rsidR="00324608" w:rsidRDefault="00324608" w:rsidP="00324608">
      <w:pPr>
        <w:rPr>
          <w:rFonts w:ascii="Calibri" w:hAnsi="Calibri" w:cs="Calibri"/>
        </w:rPr>
      </w:pPr>
    </w:p>
    <w:p w14:paraId="24BDE5EE" w14:textId="72F1A6E1" w:rsidR="00324608" w:rsidRDefault="00324608" w:rsidP="00324608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20A1B66C" wp14:editId="0AD4AF5F">
            <wp:extent cx="4872038" cy="3248025"/>
            <wp:effectExtent l="0" t="0" r="5080" b="0"/>
            <wp:docPr id="56701453" name="Obraz 4" descr="Obraz zawierający ubrania, osoba, w pomieszczeniu, meb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01453" name="Obraz 4" descr="Obraz zawierający ubrania, osoba, w pomieszczeniu, mebl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99" cy="324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AAC63" w14:textId="77777777" w:rsidR="00324608" w:rsidRDefault="00324608" w:rsidP="00324608">
      <w:pPr>
        <w:rPr>
          <w:rFonts w:ascii="Calibri" w:hAnsi="Calibri" w:cs="Calibri"/>
        </w:rPr>
      </w:pPr>
    </w:p>
    <w:p w14:paraId="14240C0A" w14:textId="77777777" w:rsidR="00324608" w:rsidRDefault="00324608" w:rsidP="00324608">
      <w:pPr>
        <w:rPr>
          <w:rFonts w:ascii="Calibri" w:hAnsi="Calibri" w:cs="Calibri"/>
        </w:rPr>
      </w:pPr>
    </w:p>
    <w:p w14:paraId="45EE8658" w14:textId="77777777" w:rsidR="00324608" w:rsidRDefault="00324608" w:rsidP="00324608">
      <w:pPr>
        <w:rPr>
          <w:rFonts w:ascii="Calibri" w:hAnsi="Calibri" w:cs="Calibri"/>
        </w:rPr>
      </w:pPr>
    </w:p>
    <w:p w14:paraId="6AA4A5F9" w14:textId="6CF66DA7" w:rsidR="00324608" w:rsidRDefault="00324608" w:rsidP="00324608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76E01A7B" wp14:editId="5BB35BC6">
            <wp:extent cx="4853362" cy="3238500"/>
            <wp:effectExtent l="0" t="0" r="4445" b="0"/>
            <wp:docPr id="475620736" name="Obraz 3" descr="Obraz zawierający w pomieszczeniu, budynek, osoba, Handel detal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braz zawierający w pomieszczeniu, budynek, osoba, Handel detalicz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573" cy="324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030A6" w14:textId="77777777" w:rsidR="00324608" w:rsidRDefault="00324608" w:rsidP="00324608">
      <w:pPr>
        <w:rPr>
          <w:rFonts w:ascii="Calibri" w:hAnsi="Calibri" w:cs="Calibri"/>
        </w:rPr>
      </w:pPr>
    </w:p>
    <w:p w14:paraId="55D73F6C" w14:textId="77777777" w:rsidR="00324608" w:rsidRDefault="00324608" w:rsidP="00324608">
      <w:pPr>
        <w:rPr>
          <w:rFonts w:ascii="Calibri" w:hAnsi="Calibri" w:cs="Calibri"/>
        </w:rPr>
      </w:pPr>
    </w:p>
    <w:p w14:paraId="3DA8FA63" w14:textId="77777777" w:rsidR="00324608" w:rsidRDefault="00324608" w:rsidP="00324608">
      <w:pPr>
        <w:rPr>
          <w:rFonts w:ascii="Calibri" w:hAnsi="Calibri" w:cs="Calibri"/>
        </w:rPr>
      </w:pPr>
    </w:p>
    <w:p w14:paraId="169A6DE0" w14:textId="02FEF5E3" w:rsidR="00324608" w:rsidRDefault="00324608" w:rsidP="00324608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0E64EB4E" wp14:editId="09995DE2">
            <wp:extent cx="4700588" cy="3133725"/>
            <wp:effectExtent l="0" t="0" r="5080" b="0"/>
            <wp:docPr id="241878553" name="Obraz 2" descr="Obraz zawierający ubrania, kobieta, człowiek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78553" name="Obraz 2" descr="Obraz zawierający ubrania, kobieta, człowiek, oso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36" cy="313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5EFE9" w14:textId="77777777" w:rsidR="00324608" w:rsidRDefault="00324608" w:rsidP="00324608">
      <w:pPr>
        <w:rPr>
          <w:rFonts w:ascii="Calibri" w:hAnsi="Calibri" w:cs="Calibri"/>
        </w:rPr>
      </w:pPr>
    </w:p>
    <w:p w14:paraId="708186B2" w14:textId="77777777" w:rsidR="00324608" w:rsidRDefault="00324608" w:rsidP="00324608">
      <w:pPr>
        <w:rPr>
          <w:rFonts w:ascii="Calibri" w:hAnsi="Calibri" w:cs="Calibri"/>
        </w:rPr>
      </w:pPr>
    </w:p>
    <w:p w14:paraId="34195EB0" w14:textId="77777777" w:rsidR="00324608" w:rsidRDefault="00324608" w:rsidP="00324608">
      <w:pPr>
        <w:rPr>
          <w:rFonts w:ascii="Calibri" w:hAnsi="Calibri" w:cs="Calibri"/>
        </w:rPr>
      </w:pPr>
    </w:p>
    <w:p w14:paraId="4C5261E0" w14:textId="7770AE1A" w:rsidR="00324608" w:rsidRDefault="00324608" w:rsidP="00324608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50A3C44F" wp14:editId="6D91B353">
            <wp:extent cx="4733344" cy="3152775"/>
            <wp:effectExtent l="0" t="0" r="0" b="0"/>
            <wp:docPr id="1800986438" name="Obraz 1" descr="Obraz zawierający tekst, budynek, znak, na wolnym powietrz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986438" name="Obraz 1" descr="Obraz zawierający tekst, budynek, znak, na wolnym powietrz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092" cy="315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1A359" w14:textId="77777777" w:rsidR="00324608" w:rsidRDefault="00324608" w:rsidP="00324608">
      <w:pPr>
        <w:jc w:val="center"/>
        <w:rPr>
          <w:rFonts w:ascii="Calibri" w:hAnsi="Calibri" w:cs="Calibri"/>
        </w:rPr>
      </w:pPr>
    </w:p>
    <w:p w14:paraId="7B64400E" w14:textId="77777777" w:rsidR="00324608" w:rsidRDefault="00324608" w:rsidP="00324608">
      <w:pPr>
        <w:jc w:val="center"/>
        <w:rPr>
          <w:rFonts w:ascii="Calibri" w:hAnsi="Calibri" w:cs="Calibri"/>
        </w:rPr>
      </w:pPr>
    </w:p>
    <w:p w14:paraId="402159B1" w14:textId="7D3248F4" w:rsidR="006B6B8B" w:rsidRPr="00EB18C6" w:rsidRDefault="006B6B8B" w:rsidP="00066B12">
      <w:pPr>
        <w:rPr>
          <w:rFonts w:asciiTheme="minorHAnsi" w:hAnsiTheme="minorHAnsi" w:cstheme="minorHAnsi"/>
          <w:sz w:val="22"/>
          <w:szCs w:val="22"/>
        </w:rPr>
      </w:pPr>
    </w:p>
    <w:sectPr w:rsidR="006B6B8B" w:rsidRPr="00EB18C6" w:rsidSect="000C66B9">
      <w:headerReference w:type="default" r:id="rId15"/>
      <w:footerReference w:type="default" r:id="rId16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B15DD" w14:textId="77777777" w:rsidR="003B0317" w:rsidRDefault="003B0317" w:rsidP="0054483B">
      <w:r>
        <w:separator/>
      </w:r>
    </w:p>
  </w:endnote>
  <w:endnote w:type="continuationSeparator" w:id="0">
    <w:p w14:paraId="5CA393A9" w14:textId="77777777" w:rsidR="003B0317" w:rsidRDefault="003B0317" w:rsidP="00544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5D843" w14:textId="77777777" w:rsidR="0054483B" w:rsidRDefault="006931B0">
    <w:r>
      <w:rPr>
        <w:noProof/>
      </w:rPr>
      <w:drawing>
        <wp:anchor distT="0" distB="0" distL="114300" distR="114300" simplePos="0" relativeHeight="251661312" behindDoc="0" locked="0" layoutInCell="1" allowOverlap="1" wp14:anchorId="2DE4A1B2" wp14:editId="371BF9C3">
          <wp:simplePos x="0" y="0"/>
          <wp:positionH relativeFrom="column">
            <wp:posOffset>-899795</wp:posOffset>
          </wp:positionH>
          <wp:positionV relativeFrom="page">
            <wp:posOffset>8924925</wp:posOffset>
          </wp:positionV>
          <wp:extent cx="7581900" cy="1762760"/>
          <wp:effectExtent l="0" t="0" r="0" b="889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wK-papier_firmowy(dol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762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D8160" w14:textId="77777777" w:rsidR="003B0317" w:rsidRDefault="003B0317" w:rsidP="0054483B">
      <w:r>
        <w:separator/>
      </w:r>
    </w:p>
  </w:footnote>
  <w:footnote w:type="continuationSeparator" w:id="0">
    <w:p w14:paraId="62741102" w14:textId="77777777" w:rsidR="003B0317" w:rsidRDefault="003B0317" w:rsidP="005448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C24A1" w14:textId="77777777" w:rsidR="0054483B" w:rsidRDefault="00E156A3" w:rsidP="0054483B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2FD83FCE" wp14:editId="16148FFD">
          <wp:simplePos x="0" y="0"/>
          <wp:positionH relativeFrom="column">
            <wp:posOffset>-890270</wp:posOffset>
          </wp:positionH>
          <wp:positionV relativeFrom="paragraph">
            <wp:posOffset>0</wp:posOffset>
          </wp:positionV>
          <wp:extent cx="7515225" cy="1304925"/>
          <wp:effectExtent l="0" t="0" r="9525" b="9525"/>
          <wp:wrapThrough wrapText="bothSides">
            <wp:wrapPolygon edited="0">
              <wp:start x="0" y="0"/>
              <wp:lineTo x="0" y="21442"/>
              <wp:lineTo x="21573" y="21442"/>
              <wp:lineTo x="21573" y="0"/>
              <wp:lineTo x="0" y="0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K papier firm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5225" cy="1304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B5FE5"/>
    <w:multiLevelType w:val="hybridMultilevel"/>
    <w:tmpl w:val="15A0F3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327C20"/>
    <w:multiLevelType w:val="hybridMultilevel"/>
    <w:tmpl w:val="80D4D7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7E6BDE"/>
    <w:multiLevelType w:val="hybridMultilevel"/>
    <w:tmpl w:val="F6C0DB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757B62"/>
    <w:multiLevelType w:val="hybridMultilevel"/>
    <w:tmpl w:val="3E827C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967717"/>
    <w:multiLevelType w:val="hybridMultilevel"/>
    <w:tmpl w:val="030C62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E2665C"/>
    <w:multiLevelType w:val="hybridMultilevel"/>
    <w:tmpl w:val="C2D01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175322"/>
    <w:multiLevelType w:val="hybridMultilevel"/>
    <w:tmpl w:val="248203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744C25"/>
    <w:multiLevelType w:val="hybridMultilevel"/>
    <w:tmpl w:val="3BA6B8D2"/>
    <w:lvl w:ilvl="0" w:tplc="D310C83A">
      <w:start w:val="1"/>
      <w:numFmt w:val="decimal"/>
      <w:lvlText w:val="%1."/>
      <w:lvlJc w:val="left"/>
      <w:pPr>
        <w:ind w:left="1080" w:hanging="360"/>
      </w:pPr>
      <w:rPr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BED25C8"/>
    <w:multiLevelType w:val="hybridMultilevel"/>
    <w:tmpl w:val="7BC6C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2649503">
    <w:abstractNumId w:val="4"/>
  </w:num>
  <w:num w:numId="2" w16cid:durableId="475146740">
    <w:abstractNumId w:val="3"/>
  </w:num>
  <w:num w:numId="3" w16cid:durableId="1181312573">
    <w:abstractNumId w:val="7"/>
  </w:num>
  <w:num w:numId="4" w16cid:durableId="1512842457">
    <w:abstractNumId w:val="0"/>
  </w:num>
  <w:num w:numId="5" w16cid:durableId="2062945381">
    <w:abstractNumId w:val="8"/>
  </w:num>
  <w:num w:numId="6" w16cid:durableId="748187915">
    <w:abstractNumId w:val="1"/>
  </w:num>
  <w:num w:numId="7" w16cid:durableId="1769036470">
    <w:abstractNumId w:val="5"/>
  </w:num>
  <w:num w:numId="8" w16cid:durableId="2117284045">
    <w:abstractNumId w:val="2"/>
  </w:num>
  <w:num w:numId="9" w16cid:durableId="798386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83B"/>
    <w:rsid w:val="000027AB"/>
    <w:rsid w:val="0001040F"/>
    <w:rsid w:val="00016658"/>
    <w:rsid w:val="0001777E"/>
    <w:rsid w:val="000228B8"/>
    <w:rsid w:val="000232BD"/>
    <w:rsid w:val="000434CF"/>
    <w:rsid w:val="00046B2E"/>
    <w:rsid w:val="00062CE9"/>
    <w:rsid w:val="00066B12"/>
    <w:rsid w:val="00072ACA"/>
    <w:rsid w:val="00074F48"/>
    <w:rsid w:val="00080F0A"/>
    <w:rsid w:val="00095CB8"/>
    <w:rsid w:val="000C66B9"/>
    <w:rsid w:val="000F6215"/>
    <w:rsid w:val="000F6D66"/>
    <w:rsid w:val="0010785F"/>
    <w:rsid w:val="001078BA"/>
    <w:rsid w:val="00117F91"/>
    <w:rsid w:val="00126385"/>
    <w:rsid w:val="00136DF3"/>
    <w:rsid w:val="001372DB"/>
    <w:rsid w:val="00150DBD"/>
    <w:rsid w:val="00163671"/>
    <w:rsid w:val="00170757"/>
    <w:rsid w:val="001707BF"/>
    <w:rsid w:val="001719EF"/>
    <w:rsid w:val="001729B9"/>
    <w:rsid w:val="001731FF"/>
    <w:rsid w:val="00187F0B"/>
    <w:rsid w:val="001A48BB"/>
    <w:rsid w:val="001A546C"/>
    <w:rsid w:val="001A653B"/>
    <w:rsid w:val="001C0C3A"/>
    <w:rsid w:val="001C3002"/>
    <w:rsid w:val="001C3D16"/>
    <w:rsid w:val="001D7D57"/>
    <w:rsid w:val="001E4DF3"/>
    <w:rsid w:val="002126CC"/>
    <w:rsid w:val="00253577"/>
    <w:rsid w:val="00280AFB"/>
    <w:rsid w:val="00281730"/>
    <w:rsid w:val="00290489"/>
    <w:rsid w:val="002A3877"/>
    <w:rsid w:val="002A5CE2"/>
    <w:rsid w:val="002C52DF"/>
    <w:rsid w:val="002D39E9"/>
    <w:rsid w:val="002F1C07"/>
    <w:rsid w:val="00301696"/>
    <w:rsid w:val="003157C7"/>
    <w:rsid w:val="00324608"/>
    <w:rsid w:val="003321A2"/>
    <w:rsid w:val="003333FA"/>
    <w:rsid w:val="00340C12"/>
    <w:rsid w:val="003415FC"/>
    <w:rsid w:val="0036061D"/>
    <w:rsid w:val="00375FC0"/>
    <w:rsid w:val="003A3B86"/>
    <w:rsid w:val="003A6956"/>
    <w:rsid w:val="003B0317"/>
    <w:rsid w:val="003B72D5"/>
    <w:rsid w:val="003C1D08"/>
    <w:rsid w:val="003C5413"/>
    <w:rsid w:val="003D3DA0"/>
    <w:rsid w:val="003E4D64"/>
    <w:rsid w:val="003F5942"/>
    <w:rsid w:val="00406241"/>
    <w:rsid w:val="00406F20"/>
    <w:rsid w:val="004141CD"/>
    <w:rsid w:val="00416F0D"/>
    <w:rsid w:val="00423E02"/>
    <w:rsid w:val="00424194"/>
    <w:rsid w:val="00427A52"/>
    <w:rsid w:val="00433AF7"/>
    <w:rsid w:val="00434246"/>
    <w:rsid w:val="00437471"/>
    <w:rsid w:val="00444868"/>
    <w:rsid w:val="00450DB3"/>
    <w:rsid w:val="004555F9"/>
    <w:rsid w:val="00486E5B"/>
    <w:rsid w:val="00490377"/>
    <w:rsid w:val="004962FA"/>
    <w:rsid w:val="004B4282"/>
    <w:rsid w:val="004C43EC"/>
    <w:rsid w:val="004E1F4D"/>
    <w:rsid w:val="004E30FD"/>
    <w:rsid w:val="00501D8B"/>
    <w:rsid w:val="00523C5E"/>
    <w:rsid w:val="00524F63"/>
    <w:rsid w:val="0054483B"/>
    <w:rsid w:val="00556213"/>
    <w:rsid w:val="0055655C"/>
    <w:rsid w:val="00561649"/>
    <w:rsid w:val="00567F25"/>
    <w:rsid w:val="00592B47"/>
    <w:rsid w:val="005A029C"/>
    <w:rsid w:val="005A0841"/>
    <w:rsid w:val="005A15FE"/>
    <w:rsid w:val="005A1DA9"/>
    <w:rsid w:val="005A3088"/>
    <w:rsid w:val="005B42F3"/>
    <w:rsid w:val="005C1DA1"/>
    <w:rsid w:val="00616412"/>
    <w:rsid w:val="00634A3E"/>
    <w:rsid w:val="00637F01"/>
    <w:rsid w:val="00652E0A"/>
    <w:rsid w:val="00663292"/>
    <w:rsid w:val="006748E8"/>
    <w:rsid w:val="006769EC"/>
    <w:rsid w:val="00680CAB"/>
    <w:rsid w:val="00683117"/>
    <w:rsid w:val="006931B0"/>
    <w:rsid w:val="006A170D"/>
    <w:rsid w:val="006A61B2"/>
    <w:rsid w:val="006A6803"/>
    <w:rsid w:val="006B6B8B"/>
    <w:rsid w:val="006C0F05"/>
    <w:rsid w:val="006D6BC5"/>
    <w:rsid w:val="006D7A99"/>
    <w:rsid w:val="006E2145"/>
    <w:rsid w:val="006F3545"/>
    <w:rsid w:val="006F75C6"/>
    <w:rsid w:val="0070286B"/>
    <w:rsid w:val="00704F02"/>
    <w:rsid w:val="00733E8B"/>
    <w:rsid w:val="00762096"/>
    <w:rsid w:val="00775B5B"/>
    <w:rsid w:val="00786287"/>
    <w:rsid w:val="007C1B47"/>
    <w:rsid w:val="007C3727"/>
    <w:rsid w:val="007E2B7B"/>
    <w:rsid w:val="00804D42"/>
    <w:rsid w:val="008154FC"/>
    <w:rsid w:val="00826B32"/>
    <w:rsid w:val="008506D4"/>
    <w:rsid w:val="00866940"/>
    <w:rsid w:val="0087294F"/>
    <w:rsid w:val="0089217C"/>
    <w:rsid w:val="008A5ECA"/>
    <w:rsid w:val="008B3770"/>
    <w:rsid w:val="008B4B4D"/>
    <w:rsid w:val="008D03E8"/>
    <w:rsid w:val="008F20C3"/>
    <w:rsid w:val="00920413"/>
    <w:rsid w:val="00923A5F"/>
    <w:rsid w:val="009415C2"/>
    <w:rsid w:val="00945915"/>
    <w:rsid w:val="00945D85"/>
    <w:rsid w:val="00946087"/>
    <w:rsid w:val="009652BC"/>
    <w:rsid w:val="00971D47"/>
    <w:rsid w:val="00992C36"/>
    <w:rsid w:val="0099335F"/>
    <w:rsid w:val="009C59BB"/>
    <w:rsid w:val="009C6A87"/>
    <w:rsid w:val="009D3B89"/>
    <w:rsid w:val="009F037A"/>
    <w:rsid w:val="009F0C59"/>
    <w:rsid w:val="00A1765D"/>
    <w:rsid w:val="00A1766C"/>
    <w:rsid w:val="00A21BD3"/>
    <w:rsid w:val="00A23FE9"/>
    <w:rsid w:val="00A329D2"/>
    <w:rsid w:val="00A55D5A"/>
    <w:rsid w:val="00A632BD"/>
    <w:rsid w:val="00A71061"/>
    <w:rsid w:val="00A71DAC"/>
    <w:rsid w:val="00A93FFE"/>
    <w:rsid w:val="00A955D9"/>
    <w:rsid w:val="00AA22B2"/>
    <w:rsid w:val="00AA5874"/>
    <w:rsid w:val="00AA684D"/>
    <w:rsid w:val="00AA68CF"/>
    <w:rsid w:val="00AB2C7D"/>
    <w:rsid w:val="00AC28DB"/>
    <w:rsid w:val="00AD3D66"/>
    <w:rsid w:val="00AF7C66"/>
    <w:rsid w:val="00B12F0E"/>
    <w:rsid w:val="00B15AC8"/>
    <w:rsid w:val="00B26694"/>
    <w:rsid w:val="00B31830"/>
    <w:rsid w:val="00B330CF"/>
    <w:rsid w:val="00B33971"/>
    <w:rsid w:val="00B347AB"/>
    <w:rsid w:val="00B377BD"/>
    <w:rsid w:val="00B44A76"/>
    <w:rsid w:val="00B642B0"/>
    <w:rsid w:val="00B70449"/>
    <w:rsid w:val="00B96E9A"/>
    <w:rsid w:val="00BA16A2"/>
    <w:rsid w:val="00BB1661"/>
    <w:rsid w:val="00BC3A36"/>
    <w:rsid w:val="00BC52EE"/>
    <w:rsid w:val="00BE7FA5"/>
    <w:rsid w:val="00C1169F"/>
    <w:rsid w:val="00C12A76"/>
    <w:rsid w:val="00C215AD"/>
    <w:rsid w:val="00C26190"/>
    <w:rsid w:val="00C434D6"/>
    <w:rsid w:val="00C5190B"/>
    <w:rsid w:val="00C53BB6"/>
    <w:rsid w:val="00C56565"/>
    <w:rsid w:val="00C86888"/>
    <w:rsid w:val="00CE5DA5"/>
    <w:rsid w:val="00CF42AC"/>
    <w:rsid w:val="00D03F56"/>
    <w:rsid w:val="00D04863"/>
    <w:rsid w:val="00D354EE"/>
    <w:rsid w:val="00D61176"/>
    <w:rsid w:val="00D76B8F"/>
    <w:rsid w:val="00D90656"/>
    <w:rsid w:val="00DA508B"/>
    <w:rsid w:val="00DB0CC5"/>
    <w:rsid w:val="00DD3101"/>
    <w:rsid w:val="00DD3231"/>
    <w:rsid w:val="00DE37E1"/>
    <w:rsid w:val="00DE4D68"/>
    <w:rsid w:val="00DF709C"/>
    <w:rsid w:val="00E029FB"/>
    <w:rsid w:val="00E04ECE"/>
    <w:rsid w:val="00E07FB2"/>
    <w:rsid w:val="00E156A3"/>
    <w:rsid w:val="00E209C2"/>
    <w:rsid w:val="00E2502F"/>
    <w:rsid w:val="00E25B75"/>
    <w:rsid w:val="00E32E60"/>
    <w:rsid w:val="00E43754"/>
    <w:rsid w:val="00E4730D"/>
    <w:rsid w:val="00E530A7"/>
    <w:rsid w:val="00E62349"/>
    <w:rsid w:val="00E708F3"/>
    <w:rsid w:val="00E7241A"/>
    <w:rsid w:val="00E73B4D"/>
    <w:rsid w:val="00E94B13"/>
    <w:rsid w:val="00EB18C6"/>
    <w:rsid w:val="00EB2B7B"/>
    <w:rsid w:val="00EB57CA"/>
    <w:rsid w:val="00EB69D9"/>
    <w:rsid w:val="00EB6F38"/>
    <w:rsid w:val="00EC43E4"/>
    <w:rsid w:val="00F30024"/>
    <w:rsid w:val="00F3550A"/>
    <w:rsid w:val="00F37E9B"/>
    <w:rsid w:val="00F42AFC"/>
    <w:rsid w:val="00F43A1E"/>
    <w:rsid w:val="00F46E0D"/>
    <w:rsid w:val="00F564BF"/>
    <w:rsid w:val="00F670A8"/>
    <w:rsid w:val="00F73A91"/>
    <w:rsid w:val="00F802CE"/>
    <w:rsid w:val="00F804DC"/>
    <w:rsid w:val="00F94962"/>
    <w:rsid w:val="00FA4973"/>
    <w:rsid w:val="00FC20D2"/>
    <w:rsid w:val="00FC3FDC"/>
    <w:rsid w:val="00FC6A10"/>
    <w:rsid w:val="00FD358A"/>
    <w:rsid w:val="00FE3226"/>
    <w:rsid w:val="00FE3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6BE6C45F"/>
  <w15:docId w15:val="{252BA4A2-1E1E-4607-B986-719C66BB0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C66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DF709C"/>
    <w:pPr>
      <w:keepNext/>
      <w:spacing w:line="360" w:lineRule="auto"/>
      <w:jc w:val="center"/>
      <w:outlineLvl w:val="0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483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54483B"/>
  </w:style>
  <w:style w:type="paragraph" w:styleId="Stopka">
    <w:name w:val="footer"/>
    <w:basedOn w:val="Normalny"/>
    <w:link w:val="StopkaZnak"/>
    <w:uiPriority w:val="99"/>
    <w:unhideWhenUsed/>
    <w:rsid w:val="0054483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54483B"/>
  </w:style>
  <w:style w:type="paragraph" w:styleId="Tekstdymka">
    <w:name w:val="Balloon Text"/>
    <w:basedOn w:val="Normalny"/>
    <w:link w:val="TekstdymkaZnak"/>
    <w:uiPriority w:val="99"/>
    <w:semiHidden/>
    <w:unhideWhenUsed/>
    <w:rsid w:val="0054483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483B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rsid w:val="00375FC0"/>
    <w:pPr>
      <w:widowControl w:val="0"/>
    </w:pPr>
    <w:rPr>
      <w:rFonts w:ascii="Arial" w:hAnsi="Arial"/>
      <w:sz w:val="24"/>
    </w:rPr>
  </w:style>
  <w:style w:type="character" w:customStyle="1" w:styleId="Tekstpodstawowy3Znak">
    <w:name w:val="Tekst podstawowy 3 Znak"/>
    <w:basedOn w:val="Domylnaczcionkaakapitu"/>
    <w:link w:val="Tekstpodstawowy3"/>
    <w:rsid w:val="00375FC0"/>
    <w:rPr>
      <w:rFonts w:ascii="Arial" w:eastAsia="Times New Roman" w:hAnsi="Arial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866940"/>
    <w:pPr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val="en-US" w:eastAsia="zh-CN" w:bidi="hi-IN"/>
    </w:rPr>
  </w:style>
  <w:style w:type="character" w:styleId="Hipercze">
    <w:name w:val="Hyperlink"/>
    <w:basedOn w:val="Domylnaczcionkaakapitu"/>
    <w:uiPriority w:val="99"/>
    <w:unhideWhenUsed/>
    <w:rsid w:val="0087294F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F709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F709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rsid w:val="00DF709C"/>
    <w:rPr>
      <w:rFonts w:ascii="Arial" w:eastAsia="Times New Roman" w:hAnsi="Arial" w:cs="Times New Roman"/>
      <w:b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A23FE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Uwydatnienie">
    <w:name w:val="Emphasis"/>
    <w:basedOn w:val="Domylnaczcionkaakapitu"/>
    <w:uiPriority w:val="20"/>
    <w:qFormat/>
    <w:rsid w:val="00B330CF"/>
    <w:rPr>
      <w:i/>
      <w:iCs/>
    </w:rPr>
  </w:style>
  <w:style w:type="paragraph" w:customStyle="1" w:styleId="Default">
    <w:name w:val="Default"/>
    <w:rsid w:val="008B4B4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27A52"/>
    <w:rPr>
      <w:b/>
      <w:bCs/>
    </w:rPr>
  </w:style>
  <w:style w:type="character" w:customStyle="1" w:styleId="apple-converted-space">
    <w:name w:val="apple-converted-space"/>
    <w:basedOn w:val="Domylnaczcionkaakapitu"/>
    <w:rsid w:val="00427A52"/>
  </w:style>
  <w:style w:type="paragraph" w:styleId="Tekstkomentarza">
    <w:name w:val="annotation text"/>
    <w:basedOn w:val="Normalny"/>
    <w:link w:val="TekstkomentarzaZnak"/>
    <w:uiPriority w:val="99"/>
    <w:unhideWhenUsed/>
    <w:rsid w:val="00D61176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D6117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D61176"/>
    <w:pPr>
      <w:spacing w:before="100" w:beforeAutospacing="1" w:after="100" w:afterAutospacing="1"/>
    </w:pPr>
    <w:rPr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C52E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C52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C52E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Standard">
    <w:name w:val="Standard"/>
    <w:rsid w:val="0043424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52E0A"/>
    <w:rPr>
      <w:color w:val="808080"/>
      <w:shd w:val="clear" w:color="auto" w:fill="E6E6E6"/>
    </w:rPr>
  </w:style>
  <w:style w:type="paragraph" w:styleId="Zwykytekst">
    <w:name w:val="Plain Text"/>
    <w:basedOn w:val="Normalny"/>
    <w:link w:val="ZwykytekstZnak"/>
    <w:uiPriority w:val="99"/>
    <w:unhideWhenUsed/>
    <w:rsid w:val="000228B8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0228B8"/>
    <w:rPr>
      <w:rFonts w:ascii="Calibri" w:hAnsi="Calibri"/>
      <w:szCs w:val="21"/>
    </w:rPr>
  </w:style>
  <w:style w:type="character" w:customStyle="1" w:styleId="ui-provider">
    <w:name w:val="ui-provider"/>
    <w:basedOn w:val="Domylnaczcionkaakapitu"/>
    <w:rsid w:val="00A71DAC"/>
  </w:style>
  <w:style w:type="paragraph" w:customStyle="1" w:styleId="paragraph">
    <w:name w:val="paragraph"/>
    <w:basedOn w:val="Normalny"/>
    <w:rsid w:val="00A71DAC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Domylnaczcionkaakapitu"/>
    <w:rsid w:val="00A71D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41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akdent.pl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krakdent.pl/wez-udzial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380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lukasz</dc:creator>
  <cp:lastModifiedBy>Hanna Ciałowicz</cp:lastModifiedBy>
  <cp:revision>6</cp:revision>
  <cp:lastPrinted>2021-09-24T07:56:00Z</cp:lastPrinted>
  <dcterms:created xsi:type="dcterms:W3CDTF">2023-03-24T12:51:00Z</dcterms:created>
  <dcterms:modified xsi:type="dcterms:W3CDTF">2024-03-22T11:55:00Z</dcterms:modified>
</cp:coreProperties>
</file>